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DD4" w:rsidRDefault="001C1DD4">
      <w:pPr>
        <w:rPr>
          <w:b/>
          <w:sz w:val="48"/>
          <w:szCs w:val="48"/>
        </w:rPr>
      </w:pPr>
      <w:r w:rsidRPr="007564CB">
        <w:rPr>
          <w:b/>
          <w:sz w:val="48"/>
          <w:szCs w:val="48"/>
        </w:rPr>
        <w:t>FICHE PRODUIT LOT 1 : VIANDE DE PORC</w:t>
      </w:r>
    </w:p>
    <w:p w:rsidR="00174783" w:rsidRDefault="00174783">
      <w:pPr>
        <w:rPr>
          <w:b/>
          <w:sz w:val="48"/>
          <w:szCs w:val="48"/>
        </w:rPr>
      </w:pPr>
      <w:r>
        <w:rPr>
          <w:b/>
          <w:sz w:val="48"/>
          <w:szCs w:val="48"/>
        </w:rPr>
        <w:t>(EGALIM Label Rouge)</w:t>
      </w:r>
    </w:p>
    <w:p w:rsidR="001C1DD4" w:rsidRDefault="001C1DD4">
      <w:pPr>
        <w:rPr>
          <w:b/>
          <w:u w:val="single"/>
        </w:rPr>
      </w:pPr>
      <w:r w:rsidRPr="005C7939">
        <w:rPr>
          <w:b/>
          <w:u w:val="single"/>
        </w:rPr>
        <w:t>Mode d’élevage-alimentation</w:t>
      </w:r>
    </w:p>
    <w:p w:rsidR="001C1DD4" w:rsidRDefault="001C1DD4">
      <w:pPr>
        <w:rPr>
          <w:b/>
        </w:rPr>
      </w:pPr>
      <w:r w:rsidRPr="00765653">
        <w:t>Origine de l’animal</w:t>
      </w:r>
      <w:r>
        <w:t> </w:t>
      </w:r>
      <w:r w:rsidR="00D74A92">
        <w:rPr>
          <w:b/>
        </w:rPr>
        <w:t xml:space="preserve">:    </w:t>
      </w:r>
      <w:r w:rsidR="005F0FCF">
        <w:rPr>
          <w:b/>
        </w:rPr>
        <w:t>France</w:t>
      </w:r>
      <w:r w:rsidR="005F0FCF" w:rsidRPr="00AE4284">
        <w:rPr>
          <w:b/>
        </w:rPr>
        <w:t>,</w:t>
      </w:r>
      <w:r w:rsidRPr="00AE4284">
        <w:rPr>
          <w:b/>
        </w:rPr>
        <w:t xml:space="preserve"> Porc </w:t>
      </w:r>
      <w:r w:rsidR="00D74A92">
        <w:rPr>
          <w:b/>
        </w:rPr>
        <w:t>Label Rouge</w:t>
      </w:r>
      <w:r w:rsidRPr="00AE4284">
        <w:rPr>
          <w:b/>
        </w:rPr>
        <w:t xml:space="preserve">, (Né, élevé, Abattu, Transformé </w:t>
      </w:r>
      <w:r w:rsidR="00D74A92">
        <w:rPr>
          <w:b/>
        </w:rPr>
        <w:t>en France</w:t>
      </w:r>
      <w:r w:rsidRPr="00AE4284">
        <w:rPr>
          <w:b/>
        </w:rPr>
        <w:t xml:space="preserve">) </w:t>
      </w:r>
    </w:p>
    <w:p w:rsidR="001C1DD4" w:rsidRPr="00AE4284" w:rsidRDefault="001C1DD4">
      <w:pPr>
        <w:rPr>
          <w:b/>
        </w:rPr>
      </w:pPr>
      <w:r>
        <w:rPr>
          <w:b/>
        </w:rPr>
        <w:t xml:space="preserve">Alimentation : Céréales (Mais blé)  </w:t>
      </w:r>
      <w:proofErr w:type="spellStart"/>
      <w:r>
        <w:rPr>
          <w:b/>
        </w:rPr>
        <w:t>Oleoprotagineux</w:t>
      </w:r>
      <w:proofErr w:type="spellEnd"/>
      <w:r>
        <w:rPr>
          <w:b/>
        </w:rPr>
        <w:t xml:space="preserve"> </w:t>
      </w:r>
      <w:r w:rsidR="00D74A92">
        <w:rPr>
          <w:b/>
        </w:rPr>
        <w:t>(Tournesol</w:t>
      </w:r>
      <w:r>
        <w:rPr>
          <w:b/>
        </w:rPr>
        <w:t xml:space="preserve">/ Colza) et </w:t>
      </w:r>
      <w:r w:rsidR="005F0FCF">
        <w:rPr>
          <w:b/>
        </w:rPr>
        <w:t xml:space="preserve">Minéraux. </w:t>
      </w:r>
      <w:r w:rsidR="00D74A92">
        <w:rPr>
          <w:b/>
        </w:rPr>
        <w:t xml:space="preserve">(Utilisation de matière premières dans l’alimentation animale apportant un bénéfice santé consommateur (Graine de Lin …) et formulation sans Huile de Palme. Non utilisation </w:t>
      </w:r>
      <w:r w:rsidR="005F0FCF">
        <w:rPr>
          <w:b/>
        </w:rPr>
        <w:t xml:space="preserve">d’OGM. </w:t>
      </w:r>
      <w:r>
        <w:rPr>
          <w:b/>
        </w:rPr>
        <w:t>En France Sa nourriture est exclusivement végétale.</w:t>
      </w:r>
    </w:p>
    <w:p w:rsidR="001C1DD4" w:rsidRDefault="001C1DD4">
      <w:r w:rsidRPr="005C7939">
        <w:t>Charte des bonnes pratiques d’élevage ou équivalent</w:t>
      </w:r>
    </w:p>
    <w:p w:rsidR="001C1DD4" w:rsidRDefault="001C1DD4">
      <w:pPr>
        <w:rPr>
          <w:b/>
        </w:rPr>
      </w:pPr>
      <w:r w:rsidRPr="00AE4284">
        <w:rPr>
          <w:b/>
        </w:rPr>
        <w:t>Cahier des Charges VPF.  (Voir en Annexe dans les Documents Techniques)</w:t>
      </w:r>
    </w:p>
    <w:p w:rsidR="002962F5" w:rsidRPr="00AE4284" w:rsidRDefault="002962F5">
      <w:pPr>
        <w:rPr>
          <w:b/>
        </w:rPr>
      </w:pPr>
      <w:r w:rsidRPr="00AE4284">
        <w:rPr>
          <w:b/>
        </w:rPr>
        <w:t xml:space="preserve">Cahier des Charges </w:t>
      </w:r>
      <w:r>
        <w:rPr>
          <w:b/>
        </w:rPr>
        <w:t xml:space="preserve">Label rouge  </w:t>
      </w:r>
      <w:r w:rsidRPr="00AE4284">
        <w:rPr>
          <w:b/>
        </w:rPr>
        <w:t>(Voir en Annexe dans les Documents Techniques)</w:t>
      </w: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  <w:r>
        <w:rPr>
          <w:b/>
          <w:u w:val="single"/>
        </w:rPr>
        <w:t>Abattoir</w:t>
      </w:r>
    </w:p>
    <w:p w:rsidR="001C1DD4" w:rsidRPr="005C7939" w:rsidRDefault="001C1DD4">
      <w:r w:rsidRPr="005C7939">
        <w:t>Identité</w:t>
      </w:r>
      <w:r>
        <w:t xml:space="preserve"> : </w:t>
      </w:r>
      <w:r w:rsidRPr="00AE4284">
        <w:rPr>
          <w:b/>
        </w:rPr>
        <w:t xml:space="preserve">Abattoir de </w:t>
      </w:r>
      <w:r w:rsidR="002962F5">
        <w:rPr>
          <w:b/>
        </w:rPr>
        <w:t>EVRON</w:t>
      </w:r>
      <w:r w:rsidRPr="00AE4284">
        <w:rPr>
          <w:b/>
        </w:rPr>
        <w:t xml:space="preserve"> (Groupe BIGARD)</w:t>
      </w:r>
    </w:p>
    <w:p w:rsidR="001C1DD4" w:rsidRPr="005C7939" w:rsidRDefault="001C1DD4">
      <w:r w:rsidRPr="005C7939">
        <w:t>N° d’agrément</w:t>
      </w:r>
      <w:r>
        <w:t xml:space="preserve"> : </w:t>
      </w:r>
      <w:r>
        <w:rPr>
          <w:b/>
        </w:rPr>
        <w:t>FR</w:t>
      </w:r>
      <w:r>
        <w:t xml:space="preserve"> </w:t>
      </w:r>
      <w:r w:rsidR="002962F5">
        <w:rPr>
          <w:b/>
        </w:rPr>
        <w:t>53</w:t>
      </w:r>
      <w:r w:rsidRPr="00286F6F">
        <w:rPr>
          <w:b/>
        </w:rPr>
        <w:t>-</w:t>
      </w:r>
      <w:r w:rsidR="002962F5">
        <w:rPr>
          <w:b/>
        </w:rPr>
        <w:t>097</w:t>
      </w:r>
      <w:r w:rsidRPr="00286F6F">
        <w:rPr>
          <w:b/>
        </w:rPr>
        <w:t>-00</w:t>
      </w:r>
      <w:r w:rsidR="002962F5">
        <w:rPr>
          <w:b/>
        </w:rPr>
        <w:t>1 CE</w:t>
      </w:r>
    </w:p>
    <w:p w:rsidR="001C1DD4" w:rsidRPr="00286F6F" w:rsidRDefault="001C1DD4">
      <w:pPr>
        <w:rPr>
          <w:b/>
        </w:rPr>
      </w:pPr>
      <w:r w:rsidRPr="005C7939">
        <w:t>Classement</w:t>
      </w:r>
      <w:r>
        <w:t xml:space="preserve">   </w:t>
      </w:r>
      <w:r w:rsidR="002962F5">
        <w:rPr>
          <w:b/>
        </w:rPr>
        <w:t>A</w:t>
      </w:r>
    </w:p>
    <w:p w:rsidR="001C1DD4" w:rsidRDefault="001C1DD4"/>
    <w:p w:rsidR="001C1DD4" w:rsidRPr="005C7939" w:rsidRDefault="001C1DD4">
      <w:bookmarkStart w:id="0" w:name="_GoBack"/>
      <w:bookmarkEnd w:id="0"/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  <w:r>
        <w:rPr>
          <w:b/>
          <w:u w:val="single"/>
        </w:rPr>
        <w:t>Atelier de Découpe Désossage</w:t>
      </w:r>
    </w:p>
    <w:p w:rsidR="002962F5" w:rsidRPr="005C7939" w:rsidRDefault="002962F5" w:rsidP="002962F5">
      <w:r w:rsidRPr="005C7939">
        <w:t>Identité</w:t>
      </w:r>
      <w:r>
        <w:t xml:space="preserve"> : </w:t>
      </w:r>
      <w:r w:rsidRPr="00AE4284">
        <w:rPr>
          <w:b/>
        </w:rPr>
        <w:t xml:space="preserve">Abattoir de </w:t>
      </w:r>
      <w:r>
        <w:rPr>
          <w:b/>
        </w:rPr>
        <w:t>EVRON</w:t>
      </w:r>
      <w:r w:rsidRPr="00AE4284">
        <w:rPr>
          <w:b/>
        </w:rPr>
        <w:t xml:space="preserve"> (Groupe BIGARD)</w:t>
      </w:r>
    </w:p>
    <w:p w:rsidR="002962F5" w:rsidRPr="005C7939" w:rsidRDefault="002962F5" w:rsidP="002962F5">
      <w:r w:rsidRPr="005C7939">
        <w:t>N° d’agrément</w:t>
      </w:r>
      <w:r>
        <w:t xml:space="preserve"> : </w:t>
      </w:r>
      <w:r>
        <w:rPr>
          <w:b/>
        </w:rPr>
        <w:t>FR</w:t>
      </w:r>
      <w:r>
        <w:t xml:space="preserve"> </w:t>
      </w:r>
      <w:r>
        <w:rPr>
          <w:b/>
        </w:rPr>
        <w:t>53</w:t>
      </w:r>
      <w:r w:rsidRPr="00286F6F">
        <w:rPr>
          <w:b/>
        </w:rPr>
        <w:t>-</w:t>
      </w:r>
      <w:r>
        <w:rPr>
          <w:b/>
        </w:rPr>
        <w:t>097</w:t>
      </w:r>
      <w:r w:rsidRPr="00286F6F">
        <w:rPr>
          <w:b/>
        </w:rPr>
        <w:t>-00</w:t>
      </w:r>
      <w:r>
        <w:rPr>
          <w:b/>
        </w:rPr>
        <w:t>1 CE</w:t>
      </w:r>
    </w:p>
    <w:p w:rsidR="001C1DD4" w:rsidRPr="005C7939" w:rsidRDefault="001C1DD4"/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</w:p>
    <w:p w:rsidR="001C1DD4" w:rsidRDefault="001C1DD4">
      <w:pPr>
        <w:rPr>
          <w:b/>
          <w:u w:val="single"/>
        </w:rPr>
      </w:pPr>
      <w:r>
        <w:rPr>
          <w:b/>
          <w:u w:val="single"/>
        </w:rPr>
        <w:t xml:space="preserve">Atelier de Tranchage </w:t>
      </w:r>
      <w:proofErr w:type="spellStart"/>
      <w:r>
        <w:rPr>
          <w:b/>
          <w:u w:val="single"/>
        </w:rPr>
        <w:t>Pièçage</w:t>
      </w:r>
      <w:proofErr w:type="spellEnd"/>
      <w:r>
        <w:rPr>
          <w:b/>
          <w:u w:val="single"/>
        </w:rPr>
        <w:t xml:space="preserve"> Transformation</w:t>
      </w:r>
    </w:p>
    <w:p w:rsidR="001C1DD4" w:rsidRPr="005C7939" w:rsidRDefault="001C1DD4">
      <w:r w:rsidRPr="005C7939">
        <w:t>Identité</w:t>
      </w:r>
      <w:r>
        <w:t> </w:t>
      </w:r>
      <w:r w:rsidRPr="00286F6F">
        <w:rPr>
          <w:b/>
        </w:rPr>
        <w:t>: CHARAL METZ</w:t>
      </w:r>
      <w:r>
        <w:t xml:space="preserve"> </w:t>
      </w:r>
      <w:r w:rsidRPr="003E125A">
        <w:rPr>
          <w:b/>
        </w:rPr>
        <w:t>(Lorraine)</w:t>
      </w:r>
    </w:p>
    <w:p w:rsidR="001C1DD4" w:rsidRPr="005C7939" w:rsidRDefault="001C1DD4">
      <w:r w:rsidRPr="005C7939">
        <w:t>N°</w:t>
      </w:r>
      <w:r>
        <w:t xml:space="preserve"> </w:t>
      </w:r>
      <w:r w:rsidRPr="005C7939">
        <w:t>d’agrément</w:t>
      </w:r>
      <w:r>
        <w:t xml:space="preserve"> : </w:t>
      </w:r>
      <w:r w:rsidRPr="00286F6F">
        <w:rPr>
          <w:b/>
        </w:rPr>
        <w:t>FR 57</w:t>
      </w:r>
      <w:r>
        <w:rPr>
          <w:b/>
        </w:rPr>
        <w:t>-</w:t>
      </w:r>
      <w:r w:rsidRPr="00286F6F">
        <w:rPr>
          <w:b/>
        </w:rPr>
        <w:t>463</w:t>
      </w:r>
      <w:r>
        <w:rPr>
          <w:b/>
        </w:rPr>
        <w:t>-</w:t>
      </w:r>
      <w:r w:rsidRPr="00286F6F">
        <w:rPr>
          <w:b/>
        </w:rPr>
        <w:t>00</w:t>
      </w:r>
    </w:p>
    <w:sectPr w:rsidR="001C1DD4" w:rsidRPr="005C7939" w:rsidSect="00410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4CB"/>
    <w:rsid w:val="00174783"/>
    <w:rsid w:val="001C1DD4"/>
    <w:rsid w:val="00286F6F"/>
    <w:rsid w:val="002962F5"/>
    <w:rsid w:val="003B7CE8"/>
    <w:rsid w:val="003E125A"/>
    <w:rsid w:val="00410CA4"/>
    <w:rsid w:val="0057797B"/>
    <w:rsid w:val="005C7939"/>
    <w:rsid w:val="005F0FCF"/>
    <w:rsid w:val="006944B3"/>
    <w:rsid w:val="007564CB"/>
    <w:rsid w:val="00765653"/>
    <w:rsid w:val="00786183"/>
    <w:rsid w:val="007C0FC3"/>
    <w:rsid w:val="00AE4284"/>
    <w:rsid w:val="00B23754"/>
    <w:rsid w:val="00C953FA"/>
    <w:rsid w:val="00CE417F"/>
    <w:rsid w:val="00D7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CC2FAA-A734-4ABB-AB75-D7FD78E1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CA4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Nilles</dc:creator>
  <cp:keywords/>
  <dc:description/>
  <cp:lastModifiedBy>Tonny MURGIA</cp:lastModifiedBy>
  <cp:revision>5</cp:revision>
  <dcterms:created xsi:type="dcterms:W3CDTF">2023-08-24T15:46:00Z</dcterms:created>
  <dcterms:modified xsi:type="dcterms:W3CDTF">2023-08-24T16:08:00Z</dcterms:modified>
</cp:coreProperties>
</file>